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AD" w:rsidRPr="007650AD" w:rsidRDefault="007650AD" w:rsidP="007650AD">
      <w:pPr>
        <w:pStyle w:val="Bezproreda"/>
        <w:jc w:val="right"/>
        <w:rPr>
          <w:b/>
          <w:i/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:rsidR="007650AD" w:rsidRPr="000F43DA" w:rsidRDefault="007650AD" w:rsidP="007650A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F43DA">
        <w:rPr>
          <w:sz w:val="20"/>
          <w:szCs w:val="20"/>
        </w:rPr>
        <w:t>Na temelju članka 48. stavak 4. Zakona o predškolskom odgoju i obrazovanju („Narodne novine</w:t>
      </w:r>
      <w:r w:rsidR="000E3E1C">
        <w:rPr>
          <w:sz w:val="20"/>
          <w:szCs w:val="20"/>
        </w:rPr>
        <w:t xml:space="preserve">“ broj 10/97, 107/07, </w:t>
      </w:r>
      <w:r>
        <w:rPr>
          <w:sz w:val="20"/>
          <w:szCs w:val="20"/>
        </w:rPr>
        <w:t>94/13</w:t>
      </w:r>
      <w:r w:rsidR="000E3E1C">
        <w:rPr>
          <w:sz w:val="20"/>
          <w:szCs w:val="20"/>
        </w:rPr>
        <w:t>. i 98/19</w:t>
      </w:r>
      <w:r>
        <w:rPr>
          <w:sz w:val="20"/>
          <w:szCs w:val="20"/>
        </w:rPr>
        <w:t xml:space="preserve">), </w:t>
      </w:r>
      <w:r w:rsidRPr="000F43DA">
        <w:rPr>
          <w:sz w:val="20"/>
          <w:szCs w:val="20"/>
        </w:rPr>
        <w:t xml:space="preserve">članka 4. Statuta Dječjeg vrtića KOŠUTICA Ferdinandovac (KLASA: 601-02/14-01/18, URBROJ: 2137/15-68-14-1 </w:t>
      </w:r>
      <w:r>
        <w:rPr>
          <w:sz w:val="20"/>
          <w:szCs w:val="20"/>
        </w:rPr>
        <w:t>od 6. listopada 2014.) i članka 31. Statuta Općine Ferdinandovac („Službeni glasnik Koprivničko-križevačke županije“ broj 6/13, 1/18. i 5/20), Općinsko vijeće Općine Ferdinandovac</w:t>
      </w:r>
      <w:r w:rsidRPr="000F43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 w:rsidR="00AF195A">
        <w:rPr>
          <w:sz w:val="20"/>
          <w:szCs w:val="20"/>
        </w:rPr>
        <w:t>38</w:t>
      </w:r>
      <w:r>
        <w:rPr>
          <w:sz w:val="20"/>
          <w:szCs w:val="20"/>
        </w:rPr>
        <w:t xml:space="preserve">. sjednici održanoj </w:t>
      </w:r>
      <w:r w:rsidR="00AF195A">
        <w:rPr>
          <w:sz w:val="20"/>
          <w:szCs w:val="20"/>
        </w:rPr>
        <w:t>16. studenog</w:t>
      </w:r>
      <w:r>
        <w:rPr>
          <w:sz w:val="20"/>
          <w:szCs w:val="20"/>
        </w:rPr>
        <w:t xml:space="preserve"> 2020. donijelo je</w:t>
      </w:r>
    </w:p>
    <w:p w:rsidR="007650AD" w:rsidRDefault="007650AD" w:rsidP="007650AD">
      <w:pPr>
        <w:pStyle w:val="Bezproreda"/>
        <w:jc w:val="center"/>
        <w:rPr>
          <w:b/>
          <w:sz w:val="24"/>
          <w:szCs w:val="20"/>
        </w:rPr>
      </w:pPr>
    </w:p>
    <w:p w:rsidR="007650AD" w:rsidRPr="000F43DA" w:rsidRDefault="007650AD" w:rsidP="007650AD">
      <w:pPr>
        <w:pStyle w:val="Bezproreda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O D L U K U</w:t>
      </w:r>
    </w:p>
    <w:p w:rsidR="007650AD" w:rsidRDefault="007650AD" w:rsidP="007650AD">
      <w:pPr>
        <w:pStyle w:val="Bezproreda"/>
        <w:jc w:val="center"/>
        <w:rPr>
          <w:b/>
          <w:sz w:val="24"/>
          <w:szCs w:val="20"/>
        </w:rPr>
      </w:pPr>
      <w:r w:rsidRPr="007650AD">
        <w:rPr>
          <w:b/>
          <w:sz w:val="24"/>
          <w:szCs w:val="20"/>
        </w:rPr>
        <w:t>o dopunama Odluke</w:t>
      </w:r>
      <w:r>
        <w:rPr>
          <w:b/>
          <w:sz w:val="24"/>
          <w:szCs w:val="20"/>
        </w:rPr>
        <w:t xml:space="preserve"> </w:t>
      </w:r>
      <w:r w:rsidRPr="000F43DA">
        <w:rPr>
          <w:b/>
          <w:sz w:val="24"/>
          <w:szCs w:val="20"/>
        </w:rPr>
        <w:t xml:space="preserve">o mjerilima za plaćanje usluga </w:t>
      </w:r>
    </w:p>
    <w:p w:rsidR="007650AD" w:rsidRDefault="007650AD" w:rsidP="007650AD">
      <w:pPr>
        <w:pStyle w:val="Bezproreda"/>
        <w:jc w:val="center"/>
        <w:rPr>
          <w:b/>
          <w:sz w:val="24"/>
          <w:szCs w:val="20"/>
        </w:rPr>
      </w:pPr>
      <w:r w:rsidRPr="000F43DA">
        <w:rPr>
          <w:b/>
          <w:sz w:val="24"/>
          <w:szCs w:val="20"/>
        </w:rPr>
        <w:t>Dječjeg vrtića KOŠUTICA Ferdinandovac</w:t>
      </w:r>
    </w:p>
    <w:p w:rsidR="007650AD" w:rsidRDefault="007650AD" w:rsidP="007650AD">
      <w:pPr>
        <w:pStyle w:val="Bezproreda"/>
        <w:jc w:val="center"/>
        <w:rPr>
          <w:b/>
          <w:sz w:val="24"/>
          <w:szCs w:val="20"/>
        </w:rPr>
      </w:pPr>
    </w:p>
    <w:p w:rsidR="007650AD" w:rsidRDefault="007650AD" w:rsidP="007650AD">
      <w:pPr>
        <w:pStyle w:val="Bezproreda"/>
        <w:jc w:val="center"/>
        <w:rPr>
          <w:szCs w:val="20"/>
        </w:rPr>
      </w:pPr>
      <w:r w:rsidRPr="007650AD">
        <w:rPr>
          <w:szCs w:val="20"/>
        </w:rPr>
        <w:t>Članak 1.</w:t>
      </w:r>
    </w:p>
    <w:p w:rsidR="007650AD" w:rsidRDefault="007650AD" w:rsidP="007650AD">
      <w:pPr>
        <w:pStyle w:val="Bezproreda"/>
        <w:jc w:val="both"/>
        <w:rPr>
          <w:szCs w:val="20"/>
        </w:rPr>
      </w:pPr>
      <w:r>
        <w:rPr>
          <w:szCs w:val="20"/>
        </w:rPr>
        <w:tab/>
        <w:t xml:space="preserve">U Odluci o mjerilima za plaćanje usluga </w:t>
      </w:r>
      <w:r w:rsidRPr="007650AD">
        <w:rPr>
          <w:szCs w:val="20"/>
        </w:rPr>
        <w:t>Dječjeg vrtića KOŠUTICA Ferdinandovac</w:t>
      </w:r>
      <w:r>
        <w:rPr>
          <w:szCs w:val="20"/>
        </w:rPr>
        <w:t xml:space="preserve"> (KLASA:</w:t>
      </w:r>
      <w:r w:rsidRPr="007650AD">
        <w:t xml:space="preserve"> </w:t>
      </w:r>
      <w:r>
        <w:rPr>
          <w:szCs w:val="20"/>
        </w:rPr>
        <w:t xml:space="preserve">KLASA: 021-05/17-01/50, URBROJ: 2137/15-17-1 od 14. rujna 2017.  i dopune KLASA: 601-02/20-01/02, URBROJ: 2137/15-01-20-2 od </w:t>
      </w:r>
      <w:r w:rsidRPr="007650AD">
        <w:rPr>
          <w:szCs w:val="20"/>
        </w:rPr>
        <w:t>16. travnja 2020.</w:t>
      </w:r>
      <w:r>
        <w:rPr>
          <w:szCs w:val="20"/>
        </w:rPr>
        <w:t>), u članku 1., iza stavka 1. dodaje se stavak 2. koji glasi:</w:t>
      </w:r>
    </w:p>
    <w:p w:rsidR="007650AD" w:rsidRDefault="007650AD" w:rsidP="007650AD">
      <w:pPr>
        <w:pStyle w:val="Bezproreda"/>
        <w:jc w:val="both"/>
        <w:rPr>
          <w:szCs w:val="20"/>
        </w:rPr>
      </w:pPr>
      <w:r>
        <w:rPr>
          <w:szCs w:val="20"/>
        </w:rPr>
        <w:tab/>
        <w:t>„</w:t>
      </w:r>
      <w:r w:rsidRPr="007650AD">
        <w:rPr>
          <w:szCs w:val="20"/>
        </w:rPr>
        <w:t>Ovom Odlukom određuju se i kriteriji te iznos cijene posebnih programa koje Vrtić provodi temeljem suglasnosti ministarstva</w:t>
      </w:r>
      <w:r w:rsidR="000E3E1C">
        <w:rPr>
          <w:szCs w:val="20"/>
        </w:rPr>
        <w:t xml:space="preserve"> nadležnog za poslove predškolskog odgoja i obrazovanja</w:t>
      </w:r>
      <w:r w:rsidRPr="007650AD">
        <w:rPr>
          <w:szCs w:val="20"/>
        </w:rPr>
        <w:t>.</w:t>
      </w:r>
      <w:r>
        <w:rPr>
          <w:szCs w:val="20"/>
        </w:rPr>
        <w:t>“.</w:t>
      </w:r>
    </w:p>
    <w:p w:rsidR="007650AD" w:rsidRDefault="007650AD" w:rsidP="007650AD">
      <w:pPr>
        <w:pStyle w:val="Bezproreda"/>
        <w:jc w:val="both"/>
        <w:rPr>
          <w:szCs w:val="20"/>
        </w:rPr>
      </w:pPr>
    </w:p>
    <w:p w:rsidR="00411F80" w:rsidRDefault="007650AD" w:rsidP="007650AD">
      <w:pPr>
        <w:pStyle w:val="Bezproreda"/>
        <w:jc w:val="center"/>
        <w:rPr>
          <w:szCs w:val="20"/>
        </w:rPr>
      </w:pPr>
      <w:r>
        <w:rPr>
          <w:szCs w:val="20"/>
        </w:rPr>
        <w:t>Članak 2.</w:t>
      </w:r>
    </w:p>
    <w:p w:rsidR="007650AD" w:rsidRDefault="007650AD" w:rsidP="007650AD">
      <w:pPr>
        <w:pStyle w:val="Bezproreda"/>
        <w:rPr>
          <w:szCs w:val="20"/>
        </w:rPr>
      </w:pPr>
      <w:r>
        <w:rPr>
          <w:szCs w:val="20"/>
        </w:rPr>
        <w:tab/>
        <w:t>Iza članka 2a., dodaje se članak 2b. koji glasi:</w:t>
      </w:r>
    </w:p>
    <w:p w:rsidR="007650AD" w:rsidRPr="007650AD" w:rsidRDefault="007650AD" w:rsidP="007650AD">
      <w:pPr>
        <w:pStyle w:val="Bezproreda"/>
        <w:rPr>
          <w:szCs w:val="20"/>
        </w:rPr>
      </w:pPr>
      <w:r>
        <w:rPr>
          <w:szCs w:val="20"/>
        </w:rPr>
        <w:tab/>
        <w:t>„</w:t>
      </w:r>
      <w:r w:rsidRPr="007650AD">
        <w:rPr>
          <w:szCs w:val="20"/>
        </w:rPr>
        <w:t xml:space="preserve">Roditelji/skrbnici djeteta upisanog u redovni program Vrtića, a čije je dijete upisano i u neki od posebnih programa koji se izvode u Vrtiću temeljem suglasnosti </w:t>
      </w:r>
      <w:r w:rsidR="000E3E1C" w:rsidRPr="000E3E1C">
        <w:rPr>
          <w:szCs w:val="20"/>
        </w:rPr>
        <w:t>ministarstva nadležnog za poslove predškolskog odgoja i obrazovanja</w:t>
      </w:r>
      <w:r w:rsidRPr="007650AD">
        <w:rPr>
          <w:szCs w:val="20"/>
        </w:rPr>
        <w:t>, pored iznosa iz članka 2. ove Odluke plaćaju dodatno i cijenu posebnih programa kako slijedi:</w:t>
      </w:r>
    </w:p>
    <w:p w:rsidR="007650AD" w:rsidRPr="007650AD" w:rsidRDefault="007650AD" w:rsidP="007650AD">
      <w:pPr>
        <w:pStyle w:val="Bezproreda"/>
        <w:rPr>
          <w:szCs w:val="20"/>
        </w:rPr>
      </w:pPr>
      <w:r w:rsidRPr="007650AD">
        <w:rPr>
          <w:szCs w:val="20"/>
        </w:rPr>
        <w:tab/>
        <w:t>- 100,00 kuna mjesečno po djetetu za Kraći program ranog učenja engleskog jezika,</w:t>
      </w:r>
    </w:p>
    <w:p w:rsidR="007650AD" w:rsidRPr="007650AD" w:rsidRDefault="007650AD" w:rsidP="007650AD">
      <w:pPr>
        <w:pStyle w:val="Bezproreda"/>
        <w:rPr>
          <w:szCs w:val="20"/>
        </w:rPr>
      </w:pPr>
      <w:r w:rsidRPr="007650AD">
        <w:rPr>
          <w:szCs w:val="20"/>
        </w:rPr>
        <w:tab/>
        <w:t>- 60,00 kuna mjesečno po djetetu za Etno-tradicijski program.</w:t>
      </w:r>
    </w:p>
    <w:p w:rsidR="007650AD" w:rsidRPr="007650AD" w:rsidRDefault="007650AD" w:rsidP="007650AD">
      <w:pPr>
        <w:pStyle w:val="Bezproreda"/>
        <w:jc w:val="both"/>
        <w:rPr>
          <w:szCs w:val="20"/>
        </w:rPr>
      </w:pPr>
      <w:r w:rsidRPr="007650AD">
        <w:rPr>
          <w:szCs w:val="20"/>
        </w:rPr>
        <w:tab/>
        <w:t>Upis u programe iz stavka 1. ovog članka dobrovoljan je, a vrši se temeljem posebnog ugovora izm</w:t>
      </w:r>
      <w:r>
        <w:rPr>
          <w:szCs w:val="20"/>
        </w:rPr>
        <w:t xml:space="preserve">eđu Vrtića i roditelja/skrbnika </w:t>
      </w:r>
      <w:r w:rsidRPr="007650AD">
        <w:rPr>
          <w:szCs w:val="20"/>
        </w:rPr>
        <w:t>djeteta.</w:t>
      </w:r>
    </w:p>
    <w:p w:rsidR="007650AD" w:rsidRPr="007650AD" w:rsidRDefault="007650AD" w:rsidP="007650AD">
      <w:pPr>
        <w:pStyle w:val="Bezproreda"/>
        <w:rPr>
          <w:szCs w:val="20"/>
        </w:rPr>
      </w:pPr>
      <w:r w:rsidRPr="007650AD">
        <w:rPr>
          <w:szCs w:val="20"/>
        </w:rPr>
        <w:tab/>
        <w:t xml:space="preserve">Cijena posebnih programa iz stavka 1. ovog članka naplaćuje se samo za mjesece u kojima je održan posebni program. </w:t>
      </w:r>
    </w:p>
    <w:p w:rsidR="007650AD" w:rsidRPr="007650AD" w:rsidRDefault="007650AD" w:rsidP="007650AD">
      <w:pPr>
        <w:pStyle w:val="Bezproreda"/>
        <w:rPr>
          <w:szCs w:val="20"/>
        </w:rPr>
      </w:pPr>
      <w:r w:rsidRPr="007650AD">
        <w:rPr>
          <w:szCs w:val="20"/>
        </w:rPr>
        <w:tab/>
        <w:t>Izostanak djeteta sa jednog ili više sati posebnog programa iz stavka 1. ovog članka ne utječe na mjesečnu cijenu posebnog programa koji je roditelj/skrbnik dužan platiti.</w:t>
      </w:r>
    </w:p>
    <w:p w:rsidR="007650AD" w:rsidRDefault="007650AD" w:rsidP="007650AD">
      <w:pPr>
        <w:pStyle w:val="Bezproreda"/>
        <w:jc w:val="both"/>
        <w:rPr>
          <w:szCs w:val="20"/>
        </w:rPr>
      </w:pPr>
      <w:r w:rsidRPr="007650AD">
        <w:rPr>
          <w:szCs w:val="20"/>
        </w:rPr>
        <w:tab/>
        <w:t>Roditelj/skrbnik djeteta može podnijeti zahtjev za ispis djeteta iz posebnog programa iz stavka 1. ovog članka s time da ispis proizvodi pravni učinak od početka mjeseca koji slijedi mjesecu podnošenja zahtjeva za ispis</w:t>
      </w:r>
      <w:r>
        <w:rPr>
          <w:szCs w:val="20"/>
        </w:rPr>
        <w:t>.“.</w:t>
      </w:r>
    </w:p>
    <w:p w:rsidR="007650AD" w:rsidRDefault="007650AD" w:rsidP="007650AD">
      <w:pPr>
        <w:pStyle w:val="Bezproreda"/>
        <w:rPr>
          <w:szCs w:val="20"/>
        </w:rPr>
      </w:pPr>
    </w:p>
    <w:p w:rsidR="007650AD" w:rsidRPr="0077640F" w:rsidRDefault="007650AD" w:rsidP="007650AD">
      <w:pPr>
        <w:pStyle w:val="Bezproreda"/>
        <w:jc w:val="center"/>
        <w:rPr>
          <w:rFonts w:cstheme="minorHAnsi"/>
        </w:rPr>
      </w:pPr>
      <w:r w:rsidRPr="0077640F">
        <w:rPr>
          <w:rFonts w:cstheme="minorHAnsi"/>
        </w:rPr>
        <w:t xml:space="preserve">Članak </w:t>
      </w:r>
      <w:r>
        <w:rPr>
          <w:rFonts w:cstheme="minorHAnsi"/>
        </w:rPr>
        <w:t>3</w:t>
      </w:r>
      <w:r w:rsidRPr="0077640F">
        <w:rPr>
          <w:rFonts w:cstheme="minorHAnsi"/>
        </w:rPr>
        <w:t>.</w:t>
      </w:r>
    </w:p>
    <w:p w:rsidR="007650AD" w:rsidRDefault="007650AD" w:rsidP="007650AD">
      <w:pPr>
        <w:pStyle w:val="Bezproreda"/>
        <w:jc w:val="both"/>
        <w:rPr>
          <w:rFonts w:cstheme="minorHAnsi"/>
        </w:rPr>
      </w:pPr>
      <w:r w:rsidRPr="0077640F">
        <w:rPr>
          <w:rFonts w:cstheme="minorHAnsi"/>
        </w:rPr>
        <w:tab/>
        <w:t>Ova Odluka stupa na snagu prvog dana od dana donošenja, a objavit će se na mrežnim stranicama Općine Ferdinandovac i oglasnoj ploči Dječjeg vrtića Košutica Ferdinandovac.</w:t>
      </w: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</w:p>
    <w:p w:rsidR="007650AD" w:rsidRPr="0077640F" w:rsidRDefault="007650AD" w:rsidP="007650AD">
      <w:pPr>
        <w:pStyle w:val="Bezproreda"/>
        <w:jc w:val="center"/>
        <w:rPr>
          <w:rFonts w:cstheme="minorHAnsi"/>
        </w:rPr>
      </w:pPr>
      <w:r w:rsidRPr="0077640F">
        <w:rPr>
          <w:rFonts w:cstheme="minorHAnsi"/>
        </w:rPr>
        <w:t>OPĆINSKO VIJEĆE OPĆINE FERDINANDOVAC</w:t>
      </w: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</w:p>
    <w:p w:rsidR="007650AD" w:rsidRDefault="007650AD" w:rsidP="007650AD">
      <w:pPr>
        <w:pStyle w:val="Bezproreda"/>
        <w:jc w:val="both"/>
        <w:rPr>
          <w:rFonts w:cstheme="minorHAnsi"/>
        </w:rPr>
      </w:pP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  <w:r w:rsidRPr="00402BAE">
        <w:rPr>
          <w:rFonts w:cstheme="minorHAnsi"/>
        </w:rPr>
        <w:t>KLASA: 601-02</w:t>
      </w:r>
      <w:r>
        <w:rPr>
          <w:rFonts w:cstheme="minorHAnsi"/>
        </w:rPr>
        <w:t>/20-01/02</w:t>
      </w: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  <w:r w:rsidRPr="0077640F">
        <w:rPr>
          <w:rFonts w:cstheme="minorHAnsi"/>
        </w:rPr>
        <w:t>UR</w:t>
      </w:r>
      <w:r>
        <w:rPr>
          <w:rFonts w:cstheme="minorHAnsi"/>
        </w:rPr>
        <w:t>BROJ: 2137/15-01-20-4</w:t>
      </w: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  <w:r w:rsidRPr="0077640F">
        <w:rPr>
          <w:rFonts w:cstheme="minorHAnsi"/>
        </w:rPr>
        <w:t xml:space="preserve">Ferdinandovac, </w:t>
      </w:r>
      <w:r w:rsidR="00AF195A">
        <w:rPr>
          <w:rFonts w:cstheme="minorHAnsi"/>
        </w:rPr>
        <w:t>16. studenog</w:t>
      </w:r>
      <w:bookmarkStart w:id="0" w:name="_GoBack"/>
      <w:bookmarkEnd w:id="0"/>
      <w:r w:rsidRPr="0077640F">
        <w:rPr>
          <w:rFonts w:cstheme="minorHAnsi"/>
        </w:rPr>
        <w:t xml:space="preserve"> 2020.                                                                                             </w:t>
      </w: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  <w:r w:rsidRPr="0077640F">
        <w:rPr>
          <w:rFonts w:cstheme="minorHAnsi"/>
        </w:rPr>
        <w:t xml:space="preserve">                                                                                                                                                           </w:t>
      </w:r>
    </w:p>
    <w:p w:rsidR="007650AD" w:rsidRDefault="007650AD" w:rsidP="007650AD">
      <w:pPr>
        <w:pStyle w:val="Bezproreda"/>
        <w:jc w:val="both"/>
        <w:rPr>
          <w:rFonts w:cstheme="minorHAnsi"/>
        </w:rPr>
      </w:pPr>
      <w:r w:rsidRPr="0077640F">
        <w:rPr>
          <w:rFonts w:cstheme="minorHAnsi"/>
        </w:rPr>
        <w:t xml:space="preserve">                                                                                                                                             PREDSJEDNIK:</w:t>
      </w:r>
    </w:p>
    <w:p w:rsidR="007650AD" w:rsidRPr="0077640F" w:rsidRDefault="007650AD" w:rsidP="007650AD">
      <w:pPr>
        <w:pStyle w:val="Bezproreda"/>
        <w:jc w:val="both"/>
        <w:rPr>
          <w:rFonts w:cstheme="minorHAnsi"/>
        </w:rPr>
      </w:pPr>
    </w:p>
    <w:p w:rsidR="007650AD" w:rsidRDefault="007650AD" w:rsidP="007650AD">
      <w:pPr>
        <w:pStyle w:val="Bezproreda"/>
        <w:jc w:val="both"/>
        <w:rPr>
          <w:rFonts w:cstheme="minorHAnsi"/>
          <w:b/>
        </w:rPr>
      </w:pPr>
      <w:r w:rsidRPr="0077640F">
        <w:rPr>
          <w:rFonts w:cstheme="minorHAnsi"/>
        </w:rPr>
        <w:t xml:space="preserve">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</w:t>
      </w:r>
      <w:r w:rsidRPr="0077640F">
        <w:rPr>
          <w:rFonts w:cstheme="minorHAnsi"/>
        </w:rPr>
        <w:t xml:space="preserve">   </w:t>
      </w:r>
      <w:r w:rsidRPr="0077640F">
        <w:rPr>
          <w:rFonts w:cstheme="minorHAnsi"/>
          <w:b/>
        </w:rPr>
        <w:t>Milan Kolar</w:t>
      </w:r>
    </w:p>
    <w:p w:rsidR="007650AD" w:rsidRPr="007650AD" w:rsidRDefault="007650AD" w:rsidP="007650AD">
      <w:pPr>
        <w:pStyle w:val="Bezproreda"/>
        <w:rPr>
          <w:szCs w:val="20"/>
        </w:rPr>
      </w:pPr>
    </w:p>
    <w:sectPr w:rsidR="007650AD" w:rsidRPr="0076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AD"/>
    <w:rsid w:val="000E3E1C"/>
    <w:rsid w:val="00411F80"/>
    <w:rsid w:val="007650AD"/>
    <w:rsid w:val="00A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5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5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cp:lastPrinted>2020-11-16T07:28:00Z</cp:lastPrinted>
  <dcterms:created xsi:type="dcterms:W3CDTF">2020-10-30T10:30:00Z</dcterms:created>
  <dcterms:modified xsi:type="dcterms:W3CDTF">2020-11-16T07:28:00Z</dcterms:modified>
</cp:coreProperties>
</file>