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B" w:rsidRDefault="008B1811">
      <w:pPr>
        <w:pStyle w:val="Bezproreda"/>
        <w:jc w:val="right"/>
      </w:pPr>
      <w:bookmarkStart w:id="0" w:name="_GoBack"/>
      <w:bookmarkEnd w:id="0"/>
      <w:r>
        <w:rPr>
          <w:rStyle w:val="Zadanifontodlomka"/>
          <w:rFonts w:cs="Calibri"/>
          <w:b/>
          <w:bCs/>
          <w:i/>
          <w:iCs/>
          <w:lang w:eastAsia="hr-HR"/>
        </w:rPr>
        <w:t xml:space="preserve">         </w:t>
      </w:r>
      <w:r>
        <w:rPr>
          <w:rStyle w:val="Zadanifontodlomka"/>
          <w:rFonts w:cs="Calibri"/>
          <w:b/>
          <w:bCs/>
          <w:i/>
          <w:iCs/>
          <w:u w:val="single"/>
          <w:lang w:eastAsia="hr-HR"/>
        </w:rPr>
        <w:t xml:space="preserve"> 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cs="Calibri"/>
          <w:lang w:eastAsia="hr-HR"/>
        </w:rPr>
        <w:t xml:space="preserve">Na temelju članka 35.  Zakona o predškolskom odgoju i obrazovanju („Narodne novine“ broj 10/97, 107/07, 94/13. i 98/19), članka 4. Pravilnika o upisu djece i ostvarivanju </w:t>
      </w:r>
      <w:r>
        <w:rPr>
          <w:rStyle w:val="Zadanifontodlomka"/>
          <w:rFonts w:cs="Calibri"/>
          <w:lang w:eastAsia="hr-HR"/>
        </w:rPr>
        <w:t>prava i obveza korisnika usluga u Dječjem vrtiću KOŠUTICA Ferdinandovac (KLASA: 601-02/16-01/05, URBROJ: 2137/15-68-16-1 od 4. svibnja 2016) i članka 46.  Statuta Dječjeg vrtića Košutica Ferdinandovac</w:t>
      </w:r>
      <w:r>
        <w:rPr>
          <w:rStyle w:val="Zadanifontodlomka"/>
          <w:rFonts w:cs="Calibri"/>
        </w:rPr>
        <w:t xml:space="preserve"> </w:t>
      </w:r>
      <w:r>
        <w:rPr>
          <w:rStyle w:val="Zadanifontodlomka"/>
          <w:rFonts w:cs="Calibri"/>
          <w:lang w:eastAsia="hr-HR"/>
        </w:rPr>
        <w:t xml:space="preserve">(KLASA: 601-02/14-01/18, URBROJ: 2137/15-68-14-1 od 6. </w:t>
      </w:r>
      <w:r>
        <w:rPr>
          <w:rStyle w:val="Zadanifontodlomka"/>
          <w:rFonts w:cs="Calibri"/>
          <w:lang w:eastAsia="hr-HR"/>
        </w:rPr>
        <w:t>listopada 2014. godine), Upravno vijeće Dječjeg vrtića KOŠUTICA Ferdinandovac na 9. sjednici održanoj 12. svibnja 2022. donijelo je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D L U K U</w:t>
      </w:r>
    </w:p>
    <w:p w:rsidR="0092464B" w:rsidRDefault="008B1811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objavi Oglasa za upis djece u Dječji vrtić Košutica Ferdinandovac</w:t>
      </w:r>
    </w:p>
    <w:p w:rsidR="0092464B" w:rsidRDefault="008B1811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za pedagošku 2022./2023.godinu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>Zahtjev</w:t>
      </w:r>
      <w:r>
        <w:rPr>
          <w:rStyle w:val="Zadanifontodlomka"/>
          <w:rFonts w:eastAsia="Times New Roman" w:cs="Calibri"/>
          <w:lang w:eastAsia="hr-HR"/>
        </w:rPr>
        <w:t>i za upis djece u Dječji vrtić Košutica Ferdinandovac (u daljnjem tekstu: Dječji vrtić) za pedagošku 2022./2023. godinu zaprimat će se </w:t>
      </w:r>
      <w:r>
        <w:rPr>
          <w:rStyle w:val="Zadanifontodlomka"/>
          <w:rFonts w:eastAsia="Times New Roman" w:cs="Calibri"/>
          <w:b/>
          <w:bCs/>
          <w:lang w:eastAsia="hr-HR"/>
        </w:rPr>
        <w:t>od 23. svibnja do zaključno 6. lipnja 2022. godine</w:t>
      </w:r>
      <w:r>
        <w:rPr>
          <w:rStyle w:val="Zadanifontodlomka"/>
          <w:rFonts w:eastAsia="Times New Roman" w:cs="Calibri"/>
          <w:b/>
          <w:lang w:eastAsia="hr-HR"/>
        </w:rPr>
        <w:t xml:space="preserve"> do 15:00 sati.</w:t>
      </w:r>
    </w:p>
    <w:p w:rsidR="0092464B" w:rsidRDefault="008B1811">
      <w:pPr>
        <w:pStyle w:val="Bezproreda"/>
        <w:jc w:val="both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ab/>
        <w:t>Početak zaprimanja prijava je 23. svibnja 2022. godine</w:t>
      </w:r>
      <w:r>
        <w:rPr>
          <w:rFonts w:eastAsia="Times New Roman" w:cs="Calibri"/>
          <w:b/>
          <w:lang w:eastAsia="hr-HR"/>
        </w:rPr>
        <w:t xml:space="preserve"> od 08:00 sati.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b/>
          <w:lang w:eastAsia="hr-HR"/>
        </w:rPr>
        <w:tab/>
      </w:r>
      <w:r>
        <w:rPr>
          <w:rStyle w:val="Zadanifontodlomka"/>
          <w:rFonts w:eastAsia="Times New Roman" w:cs="Calibri"/>
          <w:lang w:eastAsia="hr-HR"/>
        </w:rPr>
        <w:t>Prijave zaprimljene prije 23. svibnja 2022. godine (prije 08:00 sati), ili nakon 6. lipnja 2022. (nakon 15:00 sati) smatrati će se nevaljanima.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 Dječji vrtić upisuju se djeca starosti od navršene jedne godine života zaključno do 31.</w:t>
      </w:r>
      <w:r>
        <w:rPr>
          <w:rStyle w:val="Zadanifontodlomka"/>
          <w:rFonts w:eastAsia="Times New Roman" w:cs="Calibri"/>
          <w:b/>
          <w:lang w:eastAsia="hr-HR"/>
        </w:rPr>
        <w:t xml:space="preserve"> kolovoza tekuće godine pa do polaska u osnovnu školu.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Obrazac Zahtjeva za upis i popis dokumenata koji se prilažu uz zahtjev mogu se podignuti u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Dječjem vrtiću (ispred glavnog ulaza Dječjeg vrtića) radnim danom od 07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do 16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sati.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IV.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Zahtjevi</w:t>
      </w:r>
      <w:r>
        <w:rPr>
          <w:rStyle w:val="Zadanifontodlomka"/>
          <w:rFonts w:eastAsia="Times New Roman" w:cs="Calibri"/>
          <w:b/>
          <w:lang w:eastAsia="hr-HR"/>
        </w:rPr>
        <w:t xml:space="preserve"> za upis djece u Dječji vrtić zaprimat će se na sljedeće načine:</w:t>
      </w:r>
    </w:p>
    <w:p w:rsidR="0092464B" w:rsidRDefault="008B1811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>elektroničkim putem</w:t>
      </w:r>
      <w:r>
        <w:rPr>
          <w:rStyle w:val="Zadanifontodlomka"/>
          <w:rFonts w:eastAsia="Times New Roman" w:cs="Calibri"/>
          <w:lang w:eastAsia="hr-HR"/>
        </w:rPr>
        <w:t xml:space="preserve"> na e-mail adresu vrtića </w:t>
      </w:r>
      <w:hyperlink r:id="rId7" w:history="1">
        <w:r>
          <w:rPr>
            <w:rStyle w:val="Hiperveza"/>
            <w:rFonts w:eastAsia="Times New Roman" w:cs="Calibri"/>
            <w:color w:val="000000"/>
            <w:lang w:eastAsia="hr-HR"/>
          </w:rPr>
          <w:t>dv.kosutica@gmail.com</w:t>
        </w:r>
      </w:hyperlink>
      <w:r>
        <w:rPr>
          <w:rStyle w:val="Zadanifontodlomka"/>
          <w:rFonts w:eastAsia="Times New Roman" w:cs="Calibri"/>
          <w:lang w:eastAsia="hr-HR"/>
        </w:rPr>
        <w:t xml:space="preserve">, </w:t>
      </w:r>
    </w:p>
    <w:p w:rsidR="0092464B" w:rsidRDefault="008B1811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osobnom dostavom </w:t>
      </w:r>
      <w:r>
        <w:rPr>
          <w:rStyle w:val="Zadanifontodlomka"/>
          <w:rFonts w:eastAsia="Times New Roman" w:cs="Calibri"/>
          <w:bCs/>
          <w:lang w:eastAsia="hr-HR"/>
        </w:rPr>
        <w:t xml:space="preserve"> na adresu Trg slobode 36, 48356 Ferdinandovac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,</w:t>
      </w:r>
    </w:p>
    <w:p w:rsidR="0092464B" w:rsidRDefault="008B1811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>uslugom Hrva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tske pošte</w:t>
      </w:r>
      <w:r>
        <w:rPr>
          <w:rStyle w:val="Zadanifontodlomka"/>
          <w:rFonts w:eastAsia="Times New Roman" w:cs="Calibri"/>
          <w:lang w:eastAsia="hr-HR"/>
        </w:rPr>
        <w:t xml:space="preserve"> - preporučenom poštanskom pošiljkom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S POŠTANSKOM NAZNAKOM DATUMA i VREMENA SLANJA POŠTE</w:t>
      </w:r>
      <w:r>
        <w:rPr>
          <w:rStyle w:val="Zadanifontodlomka"/>
          <w:rFonts w:eastAsia="Times New Roman" w:cs="Calibri"/>
          <w:u w:val="single"/>
          <w:lang w:eastAsia="hr-HR"/>
        </w:rPr>
        <w:t xml:space="preserve"> </w:t>
      </w:r>
      <w:r>
        <w:rPr>
          <w:rStyle w:val="Zadanifontodlomka"/>
          <w:rFonts w:eastAsia="Times New Roman" w:cs="Calibri"/>
          <w:lang w:eastAsia="hr-HR"/>
        </w:rPr>
        <w:t>na adresu: Dječji vrtić Košutica Ferdinandovac ,Trg slobode 36,Ferdinandovac s naznakom- „za upis u Dječji vrtić“.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Uz Zahtjev za upis djeteta u Dječji </w:t>
      </w:r>
      <w:r>
        <w:rPr>
          <w:rStyle w:val="Zadanifontodlomka"/>
          <w:rFonts w:eastAsia="Times New Roman" w:cs="Calibri"/>
          <w:b/>
          <w:lang w:eastAsia="hr-HR"/>
        </w:rPr>
        <w:t>vrtić potrebno je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dostaviti svu upisnu dokumentaciju.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Upisna dokumentacija koja se prilaže Zahtjevu za upis djeteta u Dječji vrtić je sljedeća: 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Rodni list djeteta,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Preslike osobnih iskaznica oba roditelja/skrbnika (kopirati obje strane),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Uvjerenje MUP-</w:t>
      </w:r>
      <w:r>
        <w:rPr>
          <w:rFonts w:eastAsia="Times New Roman" w:cs="Calibri"/>
          <w:lang w:eastAsia="hr-HR"/>
        </w:rPr>
        <w:t>a o prijavljenom prebivalištu djeteta,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liječnika o obavljenom sistematskom zdravstvenom pregledu djeteta (potrebno dostaviti najkasnije do 31. srpnja 2022.godine),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Preslika knjižice imunizacije (knjižica cijepljenja),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Potvrda Hrvatskog zavoda za  </w:t>
      </w:r>
      <w:r>
        <w:rPr>
          <w:rFonts w:eastAsia="Times New Roman" w:cs="Calibri"/>
          <w:lang w:eastAsia="hr-HR"/>
        </w:rPr>
        <w:t>mirovinsko osiguranje o zaposlenju roditelja/skrbnika,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o statusu invalida Domovinskog rata roditelja/skrbnika,</w:t>
      </w:r>
    </w:p>
    <w:p w:rsidR="0092464B" w:rsidRDefault="008B1811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Rješenje o pravu na dječji doplatak.</w:t>
      </w:r>
    </w:p>
    <w:p w:rsidR="0092464B" w:rsidRDefault="0092464B">
      <w:pPr>
        <w:pStyle w:val="Bezproreda"/>
        <w:ind w:left="1428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Upisna dokumentacija može se dostaviti u preslikama.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>U svrhu zaštite osobnih podataka djece</w:t>
      </w:r>
      <w:r>
        <w:rPr>
          <w:rStyle w:val="Zadanifontodlomka"/>
          <w:rFonts w:eastAsia="Times New Roman" w:cs="Calibri"/>
          <w:lang w:eastAsia="hr-HR"/>
        </w:rPr>
        <w:t xml:space="preserve">, pored podataka o imenu i prezimenu djeteta </w:t>
      </w:r>
      <w:r>
        <w:rPr>
          <w:rStyle w:val="Zadanifontodlomka"/>
          <w:rFonts w:eastAsia="Times New Roman" w:cs="Calibri"/>
          <w:b/>
          <w:lang w:eastAsia="hr-HR"/>
        </w:rPr>
        <w:t>roditelji/skrbnici dužni su na Zahtjevu za upis upisati i šifru</w:t>
      </w:r>
      <w:r>
        <w:rPr>
          <w:rStyle w:val="Zadanifontodlomka"/>
          <w:rFonts w:eastAsia="Times New Roman" w:cs="Calibri"/>
          <w:lang w:eastAsia="hr-HR"/>
        </w:rPr>
        <w:t>, pod kojom će se objaviti redoslijed djeteta na listi prvenstva za upis u Dječji vrtić.</w:t>
      </w:r>
    </w:p>
    <w:p w:rsidR="0092464B" w:rsidRDefault="008B1811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Šifra iz stavka 1. ove točke mora ima 7 znakova i sadrži k</w:t>
      </w:r>
      <w:r>
        <w:rPr>
          <w:rFonts w:eastAsia="Times New Roman" w:cs="Calibri"/>
          <w:lang w:eastAsia="hr-HR"/>
        </w:rPr>
        <w:t>ombinaciju 4 slova i 3 broja (npr.“medo555" ili ,,abcd123").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VII.</w:t>
      </w:r>
    </w:p>
    <w:p w:rsidR="0092464B" w:rsidRDefault="008B1811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Odluku o rezultatima upisa donosi ravnateljica Dječjeg vrtića u roku 8 (osam) dana od dana isteka roka za podnošenje zahtjeva za upis djece u Dječji vrtić.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Odluka o rezultatima upisa </w:t>
      </w:r>
      <w:r>
        <w:rPr>
          <w:rStyle w:val="Zadanifontodlomka"/>
          <w:rFonts w:eastAsia="Times New Roman" w:cs="Calibri"/>
          <w:b/>
          <w:lang w:eastAsia="hr-HR"/>
        </w:rPr>
        <w:t>objavit će se mrežnim stranicama Općine Ferdinandovac www.ferdinandovac.hr, Oglasnoj ploči Općine Ferdinandovac i Oglasnoj ploči Dječjeg vrtića.</w:t>
      </w:r>
    </w:p>
    <w:p w:rsidR="0092464B" w:rsidRDefault="008B1811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 xml:space="preserve">Odluka o rezultatima upisa obavezno će sadržavati listu redoslijeda prvenstva za upis u Dječji vrtić utvrđenu </w:t>
      </w:r>
      <w:r>
        <w:rPr>
          <w:rFonts w:eastAsia="Times New Roman" w:cs="Calibri"/>
          <w:lang w:eastAsia="hr-HR"/>
        </w:rPr>
        <w:t>pregledom i bodovanjem Zahtjeva za upis sukladno kriterijima propisanima Pravilnikom o upisu djece i ostvarivanju prava i obveza korisnika usluga u Dječjem vrtiću KOŠUTICA Ferdinandovac (KLASA: 601-02/16-01/05, URBROJ: 2137/15-68-16-1 od 4. svibnja 2016).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VIII.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Sve dodatne informacije u svezi upisa mogu  se dobiti u Dječjem vrtiću ili pozivom na broj: </w:t>
      </w:r>
      <w:r>
        <w:rPr>
          <w:rStyle w:val="Zadanifontodlomka"/>
          <w:rFonts w:eastAsia="Times New Roman" w:cs="Calibri"/>
          <w:b/>
          <w:lang w:eastAsia="hr-HR"/>
        </w:rPr>
        <w:t xml:space="preserve">048/817-660 (radnim danom u vremenu od 08,00 do 15,00 sati). </w:t>
      </w:r>
    </w:p>
    <w:p w:rsidR="0092464B" w:rsidRDefault="0092464B">
      <w:pPr>
        <w:pStyle w:val="Bezproreda"/>
        <w:jc w:val="both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IX.</w:t>
      </w:r>
    </w:p>
    <w:p w:rsidR="0092464B" w:rsidRDefault="008B1811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Ova Odluka objavit će se na mrežnim stranicama Općine Ferdinandovac 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www.ferdinandovac.hr</w:t>
        </w:r>
      </w:hyperlink>
      <w:r>
        <w:rPr>
          <w:rStyle w:val="Zadanifontodlomka"/>
          <w:rFonts w:eastAsia="Times New Roman" w:cs="Calibri"/>
          <w:lang w:eastAsia="hr-HR"/>
        </w:rPr>
        <w:t>, Oglasnoj ploči Dječjeg vrtića te sredstvima javnog informiranja (radio postaja).</w:t>
      </w:r>
    </w:p>
    <w:p w:rsidR="0092464B" w:rsidRDefault="0092464B">
      <w:pPr>
        <w:pStyle w:val="Bezproreda"/>
        <w:rPr>
          <w:rFonts w:eastAsia="Times New Roman" w:cs="Calibri"/>
          <w:lang w:eastAsia="hr-HR"/>
        </w:rPr>
      </w:pPr>
    </w:p>
    <w:p w:rsidR="0092464B" w:rsidRDefault="008B1811">
      <w:pPr>
        <w:pStyle w:val="Bezproreda"/>
        <w:jc w:val="center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UPRAVNO VIJEĆE DJEČJEG VRTIĆA KOŠUTICA FERDINANDOVAC</w:t>
      </w:r>
    </w:p>
    <w:p w:rsidR="0092464B" w:rsidRDefault="0092464B">
      <w:pPr>
        <w:pStyle w:val="Bezproreda"/>
        <w:rPr>
          <w:rFonts w:eastAsia="Times New Roman" w:cs="Calibri"/>
          <w:sz w:val="24"/>
          <w:lang w:eastAsia="hr-HR"/>
        </w:rPr>
      </w:pPr>
    </w:p>
    <w:p w:rsidR="0092464B" w:rsidRDefault="008B1811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KLASA: 601-02/22-01/31</w:t>
      </w:r>
    </w:p>
    <w:p w:rsidR="0092464B" w:rsidRDefault="008B1811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URBROJ: 2137-15-68-22-1</w:t>
      </w:r>
    </w:p>
    <w:p w:rsidR="0092464B" w:rsidRDefault="008B1811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Ferdinandovac, 12. svibnja</w:t>
      </w:r>
      <w:r>
        <w:rPr>
          <w:rFonts w:eastAsia="Times New Roman" w:cs="Calibri"/>
          <w:sz w:val="24"/>
          <w:lang w:eastAsia="hr-HR"/>
        </w:rPr>
        <w:t xml:space="preserve"> 2022.</w:t>
      </w:r>
    </w:p>
    <w:p w:rsidR="0092464B" w:rsidRDefault="0092464B">
      <w:pPr>
        <w:pStyle w:val="Bezproreda"/>
        <w:rPr>
          <w:rFonts w:eastAsia="Times New Roman" w:cs="Calibri"/>
          <w:sz w:val="24"/>
          <w:lang w:eastAsia="hr-HR"/>
        </w:rPr>
      </w:pPr>
    </w:p>
    <w:p w:rsidR="0092464B" w:rsidRDefault="008B1811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PREDSJEDNIK:</w:t>
      </w:r>
    </w:p>
    <w:p w:rsidR="0092464B" w:rsidRDefault="0092464B">
      <w:pPr>
        <w:pStyle w:val="Bezproreda"/>
        <w:jc w:val="right"/>
        <w:rPr>
          <w:rFonts w:eastAsia="Times New Roman" w:cs="Calibri"/>
          <w:sz w:val="24"/>
          <w:lang w:eastAsia="hr-HR"/>
        </w:rPr>
      </w:pPr>
    </w:p>
    <w:p w:rsidR="0092464B" w:rsidRDefault="008B1811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Miroslav Fuček</w:t>
      </w:r>
    </w:p>
    <w:p w:rsidR="0092464B" w:rsidRDefault="0092464B"/>
    <w:p w:rsidR="0092464B" w:rsidRDefault="0092464B"/>
    <w:sectPr w:rsidR="009246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11" w:rsidRDefault="008B1811">
      <w:pPr>
        <w:spacing w:after="0"/>
      </w:pPr>
      <w:r>
        <w:separator/>
      </w:r>
    </w:p>
  </w:endnote>
  <w:endnote w:type="continuationSeparator" w:id="0">
    <w:p w:rsidR="008B1811" w:rsidRDefault="008B1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11" w:rsidRDefault="008B181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B1811" w:rsidRDefault="008B18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47C"/>
    <w:multiLevelType w:val="multilevel"/>
    <w:tmpl w:val="56D8F0D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740D79C7"/>
    <w:multiLevelType w:val="multilevel"/>
    <w:tmpl w:val="54C0E15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464B"/>
    <w:rsid w:val="008B1811"/>
    <w:rsid w:val="00912859"/>
    <w:rsid w:val="009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A32C-6A59-474E-B0AC-78E550A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Hiperveza">
    <w:name w:val="Hiperveza"/>
    <w:basedOn w:val="Zadanifontodlomka"/>
    <w:rPr>
      <w:color w:val="0000FF"/>
      <w:u w:val="single"/>
    </w:rPr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.kosu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2022-05-12T09:07:00Z</cp:lastPrinted>
  <dcterms:created xsi:type="dcterms:W3CDTF">2022-05-13T09:30:00Z</dcterms:created>
  <dcterms:modified xsi:type="dcterms:W3CDTF">2022-05-13T09:30:00Z</dcterms:modified>
</cp:coreProperties>
</file>